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text" w:horzAnchor="margin" w:tblpX="109" w:tblpY="222"/>
        <w:tblW w:w="921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00" w:firstRow="0" w:lastRow="0" w:firstColumn="0" w:lastColumn="0" w:noHBand="0" w:noVBand="0"/>
      </w:tblPr>
      <w:tblGrid>
        <w:gridCol w:w="3220"/>
        <w:gridCol w:w="1497"/>
        <w:gridCol w:w="1499"/>
        <w:gridCol w:w="1499"/>
        <w:gridCol w:w="1499"/>
      </w:tblGrid>
      <w:tr w:rsidR="00E97D2C" w:rsidRPr="00E30069" w14:paraId="33B06895" w14:textId="77777777" w:rsidTr="00D75295">
        <w:trPr>
          <w:trHeight w:val="679"/>
        </w:trPr>
        <w:tc>
          <w:tcPr>
            <w:tcW w:w="3220" w:type="dxa"/>
            <w:vAlign w:val="center"/>
          </w:tcPr>
          <w:p w14:paraId="7191659B" w14:textId="77777777" w:rsidR="00E97D2C" w:rsidRPr="00930701" w:rsidRDefault="00E97D2C" w:rsidP="001E0D9A">
            <w:pPr>
              <w:rPr>
                <w:rFonts w:ascii="Raleway Medium" w:hAnsi="Raleway Medium" w:cs="Arial"/>
                <w:b/>
                <w:sz w:val="32"/>
                <w:szCs w:val="22"/>
              </w:rPr>
            </w:pPr>
            <w:r w:rsidRPr="00930701">
              <w:rPr>
                <w:rFonts w:ascii="Raleway Medium" w:hAnsi="Raleway Medium" w:cs="Arial"/>
                <w:b/>
                <w:color w:val="0070C0"/>
                <w:sz w:val="32"/>
                <w:szCs w:val="22"/>
              </w:rPr>
              <w:t xml:space="preserve">  </w:t>
            </w:r>
            <w:r w:rsidRPr="00F076F2">
              <w:rPr>
                <w:rFonts w:ascii="Raleway Medium" w:hAnsi="Raleway Medium" w:cs="Arial"/>
                <w:b/>
                <w:sz w:val="32"/>
                <w:szCs w:val="22"/>
              </w:rPr>
              <w:t>Job Description</w:t>
            </w:r>
          </w:p>
        </w:tc>
        <w:tc>
          <w:tcPr>
            <w:tcW w:w="5994" w:type="dxa"/>
            <w:gridSpan w:val="4"/>
            <w:vAlign w:val="center"/>
          </w:tcPr>
          <w:p w14:paraId="71F3DE9F" w14:textId="4C7943CB" w:rsidR="00E97D2C" w:rsidRPr="00E30069" w:rsidRDefault="00F076F2" w:rsidP="001E0D9A">
            <w:pPr>
              <w:ind w:left="180"/>
              <w:jc w:val="center"/>
              <w:rPr>
                <w:rFonts w:ascii="Calibri" w:hAnsi="Calibri" w:cs="Arial"/>
                <w:b/>
                <w:sz w:val="20"/>
                <w:szCs w:val="22"/>
              </w:rPr>
            </w:pPr>
            <w:r>
              <w:rPr>
                <w:noProof/>
              </w:rPr>
              <w:drawing>
                <wp:inline distT="0" distB="0" distL="0" distR="0" wp14:anchorId="3B3506B7" wp14:editId="5D47C92A">
                  <wp:extent cx="1943100"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476250"/>
                          </a:xfrm>
                          <a:prstGeom prst="rect">
                            <a:avLst/>
                          </a:prstGeom>
                          <a:noFill/>
                          <a:ln>
                            <a:noFill/>
                          </a:ln>
                        </pic:spPr>
                      </pic:pic>
                    </a:graphicData>
                  </a:graphic>
                </wp:inline>
              </w:drawing>
            </w:r>
          </w:p>
        </w:tc>
      </w:tr>
      <w:tr w:rsidR="00E97D2C" w:rsidRPr="00E97D2C" w14:paraId="439B5046" w14:textId="77777777" w:rsidTr="001E0D9A">
        <w:trPr>
          <w:trHeight w:val="340"/>
        </w:trPr>
        <w:tc>
          <w:tcPr>
            <w:tcW w:w="3220" w:type="dxa"/>
            <w:shd w:val="clear" w:color="auto" w:fill="C0C0C0"/>
            <w:vAlign w:val="center"/>
          </w:tcPr>
          <w:p w14:paraId="11A8E87C" w14:textId="77777777" w:rsidR="00E97D2C" w:rsidRPr="00930701" w:rsidRDefault="00E97D2C" w:rsidP="001E0D9A">
            <w:pPr>
              <w:rPr>
                <w:rFonts w:ascii="Raleway Medium" w:hAnsi="Raleway Medium" w:cs="Arial"/>
                <w:b/>
                <w:color w:val="000000" w:themeColor="text1"/>
                <w:sz w:val="20"/>
                <w:szCs w:val="22"/>
              </w:rPr>
            </w:pPr>
            <w:r w:rsidRPr="00930701">
              <w:rPr>
                <w:rFonts w:ascii="Raleway Medium" w:hAnsi="Raleway Medium" w:cs="Arial"/>
                <w:b/>
                <w:color w:val="000000" w:themeColor="text1"/>
                <w:sz w:val="20"/>
                <w:szCs w:val="22"/>
              </w:rPr>
              <w:t>Job Title:</w:t>
            </w:r>
          </w:p>
        </w:tc>
        <w:tc>
          <w:tcPr>
            <w:tcW w:w="5994" w:type="dxa"/>
            <w:gridSpan w:val="4"/>
            <w:shd w:val="clear" w:color="auto" w:fill="C0C0C0"/>
            <w:vAlign w:val="center"/>
          </w:tcPr>
          <w:p w14:paraId="17EB940C" w14:textId="2BA411CF" w:rsidR="00E97D2C" w:rsidRPr="00930701" w:rsidRDefault="00E97D2C" w:rsidP="001E0D9A">
            <w:pPr>
              <w:rPr>
                <w:rFonts w:asciiTheme="minorHAnsi" w:hAnsiTheme="minorHAnsi" w:cstheme="minorHAnsi"/>
                <w:b/>
                <w:color w:val="000000" w:themeColor="text1"/>
                <w:sz w:val="20"/>
                <w:szCs w:val="22"/>
              </w:rPr>
            </w:pPr>
            <w:r w:rsidRPr="00930701">
              <w:rPr>
                <w:rFonts w:asciiTheme="minorHAnsi" w:hAnsiTheme="minorHAnsi" w:cstheme="minorHAnsi"/>
                <w:b/>
                <w:color w:val="000000" w:themeColor="text1"/>
                <w:sz w:val="20"/>
                <w:szCs w:val="22"/>
              </w:rPr>
              <w:t xml:space="preserve"> </w:t>
            </w:r>
            <w:r w:rsidR="00613EE0">
              <w:rPr>
                <w:rFonts w:asciiTheme="minorHAnsi" w:hAnsiTheme="minorHAnsi" w:cstheme="minorHAnsi"/>
                <w:b/>
                <w:color w:val="000000" w:themeColor="text1"/>
                <w:sz w:val="20"/>
                <w:szCs w:val="22"/>
              </w:rPr>
              <w:t xml:space="preserve">Technical </w:t>
            </w:r>
            <w:r w:rsidR="00692A1D">
              <w:rPr>
                <w:rFonts w:asciiTheme="minorHAnsi" w:hAnsiTheme="minorHAnsi" w:cstheme="minorHAnsi"/>
                <w:b/>
                <w:color w:val="000000" w:themeColor="text1"/>
                <w:sz w:val="20"/>
                <w:szCs w:val="22"/>
              </w:rPr>
              <w:t>Buyer</w:t>
            </w:r>
          </w:p>
        </w:tc>
      </w:tr>
      <w:tr w:rsidR="00E97D2C" w:rsidRPr="00E97D2C" w14:paraId="0A12C071" w14:textId="77777777" w:rsidTr="001E0D9A">
        <w:trPr>
          <w:trHeight w:val="340"/>
        </w:trPr>
        <w:tc>
          <w:tcPr>
            <w:tcW w:w="3220" w:type="dxa"/>
            <w:vAlign w:val="center"/>
          </w:tcPr>
          <w:p w14:paraId="386364F2" w14:textId="77777777" w:rsidR="00E97D2C" w:rsidRPr="00E97D2C" w:rsidRDefault="00E97D2C" w:rsidP="001E0D9A">
            <w:pPr>
              <w:rPr>
                <w:rFonts w:ascii="Calibri" w:hAnsi="Calibri" w:cs="Arial"/>
                <w:b/>
                <w:color w:val="000000" w:themeColor="text1"/>
                <w:sz w:val="20"/>
                <w:szCs w:val="22"/>
              </w:rPr>
            </w:pPr>
            <w:r w:rsidRPr="00E97D2C">
              <w:rPr>
                <w:rFonts w:ascii="Calibri" w:hAnsi="Calibri" w:cs="Arial"/>
                <w:b/>
                <w:color w:val="000000" w:themeColor="text1"/>
                <w:sz w:val="20"/>
                <w:szCs w:val="22"/>
              </w:rPr>
              <w:t>Reports to:</w:t>
            </w:r>
          </w:p>
        </w:tc>
        <w:tc>
          <w:tcPr>
            <w:tcW w:w="5994" w:type="dxa"/>
            <w:gridSpan w:val="4"/>
            <w:vAlign w:val="center"/>
          </w:tcPr>
          <w:p w14:paraId="582477BF" w14:textId="39307AE2" w:rsidR="00E97D2C" w:rsidRPr="00E97D2C" w:rsidRDefault="001E7937" w:rsidP="001E0D9A">
            <w:pPr>
              <w:rPr>
                <w:rFonts w:ascii="Calibri" w:hAnsi="Calibri" w:cs="Arial"/>
                <w:b/>
                <w:color w:val="000000" w:themeColor="text1"/>
                <w:sz w:val="20"/>
                <w:szCs w:val="22"/>
              </w:rPr>
            </w:pPr>
            <w:r>
              <w:rPr>
                <w:rFonts w:ascii="Calibri" w:hAnsi="Calibri" w:cs="Arial"/>
                <w:b/>
                <w:color w:val="000000" w:themeColor="text1"/>
                <w:sz w:val="20"/>
                <w:szCs w:val="22"/>
              </w:rPr>
              <w:t>Neil Webber</w:t>
            </w:r>
          </w:p>
        </w:tc>
      </w:tr>
      <w:tr w:rsidR="00E97D2C" w:rsidRPr="00E97D2C" w14:paraId="02BD21CA" w14:textId="77777777" w:rsidTr="001E0D9A">
        <w:trPr>
          <w:trHeight w:val="340"/>
        </w:trPr>
        <w:tc>
          <w:tcPr>
            <w:tcW w:w="3220" w:type="dxa"/>
            <w:shd w:val="clear" w:color="auto" w:fill="C0C0C0"/>
            <w:vAlign w:val="center"/>
          </w:tcPr>
          <w:p w14:paraId="0C6D71AA" w14:textId="77777777" w:rsidR="00E97D2C" w:rsidRPr="00E97D2C" w:rsidRDefault="00E97D2C" w:rsidP="001E0D9A">
            <w:pPr>
              <w:rPr>
                <w:rFonts w:ascii="Calibri" w:hAnsi="Calibri" w:cs="Arial"/>
                <w:b/>
                <w:color w:val="000000" w:themeColor="text1"/>
                <w:sz w:val="20"/>
                <w:szCs w:val="22"/>
              </w:rPr>
            </w:pPr>
            <w:r w:rsidRPr="00930701">
              <w:rPr>
                <w:rFonts w:ascii="Raleway Medium" w:hAnsi="Raleway Medium" w:cs="Arial"/>
                <w:b/>
                <w:color w:val="000000" w:themeColor="text1"/>
                <w:sz w:val="20"/>
                <w:szCs w:val="22"/>
              </w:rPr>
              <w:t>Department:</w:t>
            </w:r>
          </w:p>
        </w:tc>
        <w:tc>
          <w:tcPr>
            <w:tcW w:w="5994" w:type="dxa"/>
            <w:gridSpan w:val="4"/>
            <w:shd w:val="clear" w:color="auto" w:fill="C0C0C0"/>
            <w:vAlign w:val="center"/>
          </w:tcPr>
          <w:p w14:paraId="5DAE4C97" w14:textId="15600BD9" w:rsidR="00E97D2C" w:rsidRPr="00E97D2C" w:rsidRDefault="00E97D2C" w:rsidP="001E0D9A">
            <w:pPr>
              <w:rPr>
                <w:rFonts w:ascii="Calibri" w:hAnsi="Calibri" w:cs="Arial"/>
                <w:b/>
                <w:color w:val="000000" w:themeColor="text1"/>
                <w:sz w:val="20"/>
                <w:szCs w:val="22"/>
              </w:rPr>
            </w:pPr>
            <w:r w:rsidRPr="00E97D2C">
              <w:rPr>
                <w:rFonts w:ascii="Calibri" w:hAnsi="Calibri" w:cs="Arial"/>
                <w:b/>
                <w:color w:val="000000" w:themeColor="text1"/>
                <w:sz w:val="20"/>
                <w:szCs w:val="22"/>
              </w:rPr>
              <w:t xml:space="preserve"> </w:t>
            </w:r>
            <w:r>
              <w:rPr>
                <w:rFonts w:ascii="Calibri" w:hAnsi="Calibri" w:cs="Arial"/>
                <w:b/>
                <w:color w:val="000000" w:themeColor="text1"/>
                <w:sz w:val="20"/>
                <w:szCs w:val="22"/>
              </w:rPr>
              <w:t>Dudley</w:t>
            </w:r>
            <w:r w:rsidR="00930701">
              <w:rPr>
                <w:rFonts w:ascii="Calibri" w:hAnsi="Calibri" w:cs="Arial"/>
                <w:b/>
                <w:color w:val="000000" w:themeColor="text1"/>
                <w:sz w:val="20"/>
                <w:szCs w:val="22"/>
              </w:rPr>
              <w:t xml:space="preserve"> </w:t>
            </w:r>
          </w:p>
        </w:tc>
      </w:tr>
      <w:tr w:rsidR="00E97D2C" w:rsidRPr="00E97D2C" w14:paraId="51B824BD" w14:textId="77777777" w:rsidTr="001E0D9A">
        <w:trPr>
          <w:trHeight w:val="340"/>
        </w:trPr>
        <w:tc>
          <w:tcPr>
            <w:tcW w:w="3220" w:type="dxa"/>
            <w:vAlign w:val="center"/>
          </w:tcPr>
          <w:p w14:paraId="2CC5E932" w14:textId="36793D23" w:rsidR="00E97D2C" w:rsidRPr="00E97D2C" w:rsidRDefault="00E97D2C" w:rsidP="001E0D9A">
            <w:pPr>
              <w:rPr>
                <w:rFonts w:ascii="Calibri" w:hAnsi="Calibri" w:cs="Arial"/>
                <w:b/>
                <w:color w:val="000000" w:themeColor="text1"/>
                <w:sz w:val="20"/>
                <w:szCs w:val="22"/>
              </w:rPr>
            </w:pPr>
            <w:r w:rsidRPr="00E97D2C">
              <w:rPr>
                <w:rFonts w:ascii="Calibri" w:hAnsi="Calibri" w:cs="Arial"/>
                <w:b/>
                <w:color w:val="000000" w:themeColor="text1"/>
                <w:sz w:val="20"/>
                <w:szCs w:val="22"/>
              </w:rPr>
              <w:t xml:space="preserve">Created:  </w:t>
            </w:r>
            <w:r>
              <w:rPr>
                <w:rFonts w:ascii="Calibri" w:hAnsi="Calibri" w:cs="Arial"/>
                <w:b/>
                <w:color w:val="000000" w:themeColor="text1"/>
                <w:sz w:val="20"/>
                <w:szCs w:val="22"/>
              </w:rPr>
              <w:t xml:space="preserve"> </w:t>
            </w:r>
            <w:r w:rsidR="001E7937">
              <w:rPr>
                <w:rFonts w:ascii="Calibri" w:hAnsi="Calibri" w:cs="Arial"/>
                <w:b/>
                <w:color w:val="000000" w:themeColor="text1"/>
                <w:sz w:val="20"/>
                <w:szCs w:val="22"/>
              </w:rPr>
              <w:t>May 2025</w:t>
            </w:r>
          </w:p>
        </w:tc>
        <w:tc>
          <w:tcPr>
            <w:tcW w:w="1497" w:type="dxa"/>
            <w:vAlign w:val="center"/>
          </w:tcPr>
          <w:p w14:paraId="3F900074" w14:textId="77777777" w:rsidR="00E97D2C" w:rsidRPr="00E97D2C" w:rsidRDefault="00E97D2C" w:rsidP="001E0D9A">
            <w:pPr>
              <w:rPr>
                <w:rFonts w:ascii="Calibri" w:hAnsi="Calibri" w:cs="Arial"/>
                <w:b/>
                <w:color w:val="000000" w:themeColor="text1"/>
                <w:sz w:val="20"/>
                <w:szCs w:val="22"/>
              </w:rPr>
            </w:pPr>
            <w:r w:rsidRPr="00E97D2C">
              <w:rPr>
                <w:rFonts w:ascii="Calibri" w:hAnsi="Calibri" w:cs="Arial"/>
                <w:b/>
                <w:color w:val="000000" w:themeColor="text1"/>
                <w:sz w:val="20"/>
                <w:szCs w:val="22"/>
              </w:rPr>
              <w:t>Updates:</w:t>
            </w:r>
          </w:p>
        </w:tc>
        <w:tc>
          <w:tcPr>
            <w:tcW w:w="1499" w:type="dxa"/>
            <w:vAlign w:val="center"/>
          </w:tcPr>
          <w:p w14:paraId="126E3218" w14:textId="77777777" w:rsidR="00E97D2C" w:rsidRPr="00E97D2C" w:rsidRDefault="00E97D2C" w:rsidP="001E0D9A">
            <w:pPr>
              <w:rPr>
                <w:rFonts w:ascii="Calibri" w:hAnsi="Calibri" w:cs="Arial"/>
                <w:b/>
                <w:color w:val="000000" w:themeColor="text1"/>
                <w:sz w:val="20"/>
                <w:szCs w:val="22"/>
              </w:rPr>
            </w:pPr>
          </w:p>
        </w:tc>
        <w:tc>
          <w:tcPr>
            <w:tcW w:w="1499" w:type="dxa"/>
            <w:vAlign w:val="center"/>
          </w:tcPr>
          <w:p w14:paraId="28846EEE" w14:textId="77777777" w:rsidR="00E97D2C" w:rsidRPr="00E97D2C" w:rsidRDefault="00E97D2C" w:rsidP="001E0D9A">
            <w:pPr>
              <w:rPr>
                <w:rFonts w:ascii="Calibri" w:hAnsi="Calibri" w:cs="Arial"/>
                <w:b/>
                <w:color w:val="000000" w:themeColor="text1"/>
                <w:sz w:val="20"/>
                <w:szCs w:val="22"/>
              </w:rPr>
            </w:pPr>
          </w:p>
        </w:tc>
        <w:tc>
          <w:tcPr>
            <w:tcW w:w="1499" w:type="dxa"/>
            <w:vAlign w:val="center"/>
          </w:tcPr>
          <w:p w14:paraId="7BA05A61" w14:textId="77777777" w:rsidR="00E97D2C" w:rsidRPr="00E97D2C" w:rsidRDefault="00E97D2C" w:rsidP="001E0D9A">
            <w:pPr>
              <w:rPr>
                <w:rFonts w:ascii="Calibri" w:hAnsi="Calibri" w:cs="Arial"/>
                <w:b/>
                <w:color w:val="000000" w:themeColor="text1"/>
                <w:sz w:val="20"/>
                <w:szCs w:val="22"/>
              </w:rPr>
            </w:pPr>
          </w:p>
        </w:tc>
      </w:tr>
      <w:tr w:rsidR="00D75295" w:rsidRPr="00E97D2C" w14:paraId="690C657E" w14:textId="77777777" w:rsidTr="001E0D9A">
        <w:trPr>
          <w:trHeight w:val="340"/>
        </w:trPr>
        <w:tc>
          <w:tcPr>
            <w:tcW w:w="3220" w:type="dxa"/>
            <w:tcBorders>
              <w:bottom w:val="single" w:sz="12" w:space="0" w:color="808080"/>
            </w:tcBorders>
            <w:shd w:val="clear" w:color="auto" w:fill="C0C0C0"/>
            <w:vAlign w:val="center"/>
          </w:tcPr>
          <w:p w14:paraId="35D24455" w14:textId="0025A537" w:rsidR="00D75295" w:rsidRPr="00930701" w:rsidRDefault="00D75295" w:rsidP="001E0D9A">
            <w:pPr>
              <w:rPr>
                <w:rFonts w:ascii="Raleway Medium" w:hAnsi="Raleway Medium" w:cs="Arial"/>
                <w:b/>
                <w:color w:val="000000" w:themeColor="text1"/>
                <w:sz w:val="20"/>
                <w:szCs w:val="22"/>
              </w:rPr>
            </w:pPr>
            <w:r>
              <w:rPr>
                <w:rFonts w:ascii="Raleway Medium" w:hAnsi="Raleway Medium" w:cs="Arial"/>
                <w:b/>
                <w:color w:val="000000" w:themeColor="text1"/>
                <w:sz w:val="20"/>
                <w:szCs w:val="22"/>
              </w:rPr>
              <w:t>Salary:</w:t>
            </w:r>
          </w:p>
        </w:tc>
        <w:tc>
          <w:tcPr>
            <w:tcW w:w="2996" w:type="dxa"/>
            <w:gridSpan w:val="2"/>
            <w:tcBorders>
              <w:bottom w:val="single" w:sz="12" w:space="0" w:color="808080"/>
            </w:tcBorders>
            <w:shd w:val="clear" w:color="auto" w:fill="C0C0C0"/>
            <w:vAlign w:val="center"/>
          </w:tcPr>
          <w:p w14:paraId="5E943E47" w14:textId="6C2C8CEA" w:rsidR="00D75295" w:rsidRPr="00E97D2C" w:rsidRDefault="00D75295" w:rsidP="001E0D9A">
            <w:pPr>
              <w:rPr>
                <w:rFonts w:ascii="Calibri" w:hAnsi="Calibri" w:cs="Arial"/>
                <w:b/>
                <w:color w:val="000000" w:themeColor="text1"/>
                <w:sz w:val="20"/>
                <w:szCs w:val="22"/>
              </w:rPr>
            </w:pPr>
            <w:r>
              <w:rPr>
                <w:rFonts w:ascii="Calibri" w:hAnsi="Calibri" w:cs="Arial"/>
                <w:b/>
                <w:color w:val="000000" w:themeColor="text1"/>
                <w:sz w:val="20"/>
                <w:szCs w:val="22"/>
              </w:rPr>
              <w:t>£ per hour</w:t>
            </w:r>
          </w:p>
        </w:tc>
        <w:tc>
          <w:tcPr>
            <w:tcW w:w="2998" w:type="dxa"/>
            <w:gridSpan w:val="2"/>
            <w:tcBorders>
              <w:bottom w:val="single" w:sz="12" w:space="0" w:color="808080"/>
            </w:tcBorders>
            <w:shd w:val="clear" w:color="auto" w:fill="C0C0C0"/>
            <w:vAlign w:val="center"/>
          </w:tcPr>
          <w:p w14:paraId="78261BFB" w14:textId="77777777" w:rsidR="00D75295" w:rsidRPr="00E97D2C" w:rsidRDefault="00D75295" w:rsidP="001E0D9A">
            <w:pPr>
              <w:rPr>
                <w:rFonts w:ascii="Calibri" w:hAnsi="Calibri" w:cs="Arial"/>
                <w:b/>
                <w:color w:val="000000" w:themeColor="text1"/>
                <w:sz w:val="20"/>
                <w:szCs w:val="22"/>
              </w:rPr>
            </w:pPr>
          </w:p>
        </w:tc>
      </w:tr>
      <w:tr w:rsidR="00D75295" w:rsidRPr="00E97D2C" w14:paraId="5B5A39C1" w14:textId="77777777" w:rsidTr="001B2019">
        <w:trPr>
          <w:trHeight w:val="340"/>
        </w:trPr>
        <w:tc>
          <w:tcPr>
            <w:tcW w:w="3220" w:type="dxa"/>
            <w:tcBorders>
              <w:bottom w:val="single" w:sz="12" w:space="0" w:color="808080"/>
            </w:tcBorders>
            <w:vAlign w:val="center"/>
          </w:tcPr>
          <w:p w14:paraId="0A738AC8" w14:textId="77777777" w:rsidR="00D75295" w:rsidRPr="00930701" w:rsidRDefault="00D75295" w:rsidP="001E0D9A">
            <w:pPr>
              <w:rPr>
                <w:rFonts w:ascii="Raleway Medium" w:hAnsi="Raleway Medium" w:cs="Arial"/>
                <w:b/>
                <w:color w:val="000000" w:themeColor="text1"/>
                <w:sz w:val="20"/>
                <w:szCs w:val="22"/>
              </w:rPr>
            </w:pPr>
          </w:p>
        </w:tc>
        <w:tc>
          <w:tcPr>
            <w:tcW w:w="5994" w:type="dxa"/>
            <w:gridSpan w:val="4"/>
            <w:tcBorders>
              <w:bottom w:val="single" w:sz="12" w:space="0" w:color="808080"/>
            </w:tcBorders>
            <w:vAlign w:val="center"/>
          </w:tcPr>
          <w:p w14:paraId="467A429C" w14:textId="77777777" w:rsidR="00D75295" w:rsidRPr="00E97D2C" w:rsidRDefault="00D75295" w:rsidP="001E0D9A">
            <w:pPr>
              <w:rPr>
                <w:rFonts w:ascii="Calibri" w:hAnsi="Calibri" w:cs="Arial"/>
                <w:b/>
                <w:color w:val="000000" w:themeColor="text1"/>
                <w:sz w:val="20"/>
                <w:szCs w:val="22"/>
              </w:rPr>
            </w:pPr>
          </w:p>
        </w:tc>
      </w:tr>
      <w:tr w:rsidR="00E97D2C" w:rsidRPr="00E97D2C" w14:paraId="5DE86425" w14:textId="77777777" w:rsidTr="001E0D9A">
        <w:trPr>
          <w:trHeight w:val="340"/>
        </w:trPr>
        <w:tc>
          <w:tcPr>
            <w:tcW w:w="3220" w:type="dxa"/>
            <w:tcBorders>
              <w:bottom w:val="single" w:sz="12" w:space="0" w:color="808080"/>
            </w:tcBorders>
            <w:shd w:val="clear" w:color="auto" w:fill="C0C0C0"/>
            <w:vAlign w:val="center"/>
          </w:tcPr>
          <w:p w14:paraId="206636E9" w14:textId="77777777" w:rsidR="00E97D2C" w:rsidRPr="00E97D2C" w:rsidRDefault="00E97D2C" w:rsidP="001E0D9A">
            <w:pPr>
              <w:rPr>
                <w:rFonts w:ascii="Calibri" w:hAnsi="Calibri" w:cs="Arial"/>
                <w:b/>
                <w:color w:val="000000" w:themeColor="text1"/>
                <w:sz w:val="20"/>
                <w:szCs w:val="22"/>
              </w:rPr>
            </w:pPr>
            <w:r w:rsidRPr="00930701">
              <w:rPr>
                <w:rFonts w:ascii="Raleway Medium" w:hAnsi="Raleway Medium" w:cs="Arial"/>
                <w:b/>
                <w:color w:val="000000" w:themeColor="text1"/>
                <w:sz w:val="20"/>
                <w:szCs w:val="22"/>
              </w:rPr>
              <w:t>Manager Sign-off:</w:t>
            </w:r>
          </w:p>
        </w:tc>
        <w:tc>
          <w:tcPr>
            <w:tcW w:w="2996" w:type="dxa"/>
            <w:gridSpan w:val="2"/>
            <w:tcBorders>
              <w:bottom w:val="single" w:sz="12" w:space="0" w:color="808080"/>
            </w:tcBorders>
            <w:shd w:val="clear" w:color="auto" w:fill="C0C0C0"/>
            <w:vAlign w:val="center"/>
          </w:tcPr>
          <w:p w14:paraId="0C5550BB" w14:textId="77777777" w:rsidR="00E97D2C" w:rsidRPr="00E97D2C" w:rsidRDefault="00E97D2C" w:rsidP="001E0D9A">
            <w:pPr>
              <w:rPr>
                <w:rFonts w:ascii="Calibri" w:hAnsi="Calibri" w:cs="Arial"/>
                <w:b/>
                <w:color w:val="000000" w:themeColor="text1"/>
                <w:sz w:val="20"/>
                <w:szCs w:val="22"/>
              </w:rPr>
            </w:pPr>
          </w:p>
        </w:tc>
        <w:tc>
          <w:tcPr>
            <w:tcW w:w="2998" w:type="dxa"/>
            <w:gridSpan w:val="2"/>
            <w:tcBorders>
              <w:bottom w:val="single" w:sz="12" w:space="0" w:color="808080"/>
            </w:tcBorders>
            <w:shd w:val="clear" w:color="auto" w:fill="C0C0C0"/>
            <w:vAlign w:val="center"/>
          </w:tcPr>
          <w:p w14:paraId="4006BF5F" w14:textId="77777777" w:rsidR="00E97D2C" w:rsidRPr="00E97D2C" w:rsidRDefault="00E97D2C" w:rsidP="001E0D9A">
            <w:pPr>
              <w:rPr>
                <w:rFonts w:ascii="Calibri" w:hAnsi="Calibri" w:cs="Arial"/>
                <w:b/>
                <w:color w:val="000000" w:themeColor="text1"/>
                <w:sz w:val="20"/>
                <w:szCs w:val="22"/>
              </w:rPr>
            </w:pPr>
            <w:r w:rsidRPr="00E97D2C">
              <w:rPr>
                <w:rFonts w:ascii="Calibri" w:hAnsi="Calibri" w:cs="Arial"/>
                <w:b/>
                <w:color w:val="000000" w:themeColor="text1"/>
                <w:sz w:val="20"/>
                <w:szCs w:val="22"/>
              </w:rPr>
              <w:t>Date:</w:t>
            </w:r>
          </w:p>
        </w:tc>
      </w:tr>
      <w:tr w:rsidR="00E97D2C" w:rsidRPr="00E97D2C" w14:paraId="486481C0" w14:textId="77777777" w:rsidTr="00D75295">
        <w:trPr>
          <w:trHeight w:val="218"/>
        </w:trPr>
        <w:tc>
          <w:tcPr>
            <w:tcW w:w="3220" w:type="dxa"/>
            <w:tcBorders>
              <w:left w:val="single" w:sz="12" w:space="0" w:color="808080"/>
              <w:bottom w:val="single" w:sz="12" w:space="0" w:color="808080"/>
              <w:right w:val="single" w:sz="12" w:space="0" w:color="808080"/>
            </w:tcBorders>
            <w:vAlign w:val="center"/>
          </w:tcPr>
          <w:p w14:paraId="3756C7F8" w14:textId="77777777" w:rsidR="00E97D2C" w:rsidRPr="00E97D2C" w:rsidRDefault="00E97D2C" w:rsidP="001E0D9A">
            <w:pPr>
              <w:rPr>
                <w:rFonts w:ascii="Calibri" w:hAnsi="Calibri" w:cs="Arial"/>
                <w:b/>
                <w:color w:val="000000" w:themeColor="text1"/>
                <w:sz w:val="20"/>
                <w:szCs w:val="22"/>
              </w:rPr>
            </w:pPr>
            <w:r w:rsidRPr="00E97D2C">
              <w:rPr>
                <w:rFonts w:ascii="Calibri" w:hAnsi="Calibri" w:cs="Arial"/>
                <w:b/>
                <w:color w:val="000000" w:themeColor="text1"/>
                <w:sz w:val="20"/>
                <w:szCs w:val="22"/>
              </w:rPr>
              <w:t>Job Holder Sign-off:</w:t>
            </w:r>
          </w:p>
        </w:tc>
        <w:tc>
          <w:tcPr>
            <w:tcW w:w="2996" w:type="dxa"/>
            <w:gridSpan w:val="2"/>
            <w:tcBorders>
              <w:left w:val="single" w:sz="12" w:space="0" w:color="808080"/>
              <w:bottom w:val="single" w:sz="12" w:space="0" w:color="808080"/>
              <w:right w:val="single" w:sz="12" w:space="0" w:color="808080"/>
            </w:tcBorders>
            <w:vAlign w:val="center"/>
          </w:tcPr>
          <w:p w14:paraId="1742377C" w14:textId="77777777" w:rsidR="00E97D2C" w:rsidRPr="00E97D2C" w:rsidRDefault="00E97D2C" w:rsidP="001E0D9A">
            <w:pPr>
              <w:rPr>
                <w:rFonts w:ascii="Calibri" w:hAnsi="Calibri" w:cs="Arial"/>
                <w:b/>
                <w:color w:val="000000" w:themeColor="text1"/>
                <w:sz w:val="20"/>
                <w:szCs w:val="22"/>
              </w:rPr>
            </w:pPr>
          </w:p>
        </w:tc>
        <w:tc>
          <w:tcPr>
            <w:tcW w:w="2998" w:type="dxa"/>
            <w:gridSpan w:val="2"/>
            <w:tcBorders>
              <w:left w:val="single" w:sz="12" w:space="0" w:color="808080"/>
              <w:bottom w:val="single" w:sz="12" w:space="0" w:color="808080"/>
              <w:right w:val="single" w:sz="12" w:space="0" w:color="808080"/>
            </w:tcBorders>
            <w:vAlign w:val="center"/>
          </w:tcPr>
          <w:p w14:paraId="625740F9" w14:textId="77777777" w:rsidR="00E97D2C" w:rsidRPr="00E97D2C" w:rsidRDefault="00E97D2C" w:rsidP="001E0D9A">
            <w:pPr>
              <w:rPr>
                <w:rFonts w:ascii="Calibri" w:hAnsi="Calibri" w:cs="Arial"/>
                <w:b/>
                <w:color w:val="000000" w:themeColor="text1"/>
                <w:sz w:val="20"/>
                <w:szCs w:val="22"/>
              </w:rPr>
            </w:pPr>
            <w:r w:rsidRPr="00E97D2C">
              <w:rPr>
                <w:rFonts w:ascii="Calibri" w:hAnsi="Calibri" w:cs="Arial"/>
                <w:b/>
                <w:color w:val="000000" w:themeColor="text1"/>
                <w:sz w:val="20"/>
                <w:szCs w:val="22"/>
              </w:rPr>
              <w:t>Date:</w:t>
            </w:r>
          </w:p>
        </w:tc>
      </w:tr>
    </w:tbl>
    <w:p w14:paraId="52D26ECD" w14:textId="77777777" w:rsidR="00E97D2C" w:rsidRPr="00E97D2C" w:rsidRDefault="00E97D2C" w:rsidP="00E97D2C">
      <w:pPr>
        <w:rPr>
          <w:rFonts w:ascii="Calibri" w:hAnsi="Calibri" w:cs="Arial"/>
          <w:color w:val="000000" w:themeColor="text1"/>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E97D2C" w:rsidRPr="00B13924" w14:paraId="4B3AFD51" w14:textId="77777777" w:rsidTr="00D75295">
        <w:trPr>
          <w:trHeight w:val="734"/>
        </w:trPr>
        <w:tc>
          <w:tcPr>
            <w:tcW w:w="9207" w:type="dxa"/>
            <w:tcBorders>
              <w:bottom w:val="single" w:sz="4" w:space="0" w:color="auto"/>
            </w:tcBorders>
          </w:tcPr>
          <w:p w14:paraId="6DF19652" w14:textId="7B8C6168" w:rsidR="00E97D2C" w:rsidRPr="00F076F2" w:rsidRDefault="00930701" w:rsidP="001E0D9A">
            <w:pPr>
              <w:spacing w:before="60" w:after="60"/>
              <w:rPr>
                <w:rFonts w:asciiTheme="minorHAnsi" w:hAnsiTheme="minorHAnsi" w:cstheme="minorHAnsi"/>
                <w:b/>
                <w:bCs/>
                <w:spacing w:val="-23"/>
                <w:kern w:val="36"/>
                <w:lang w:val="en-GB" w:eastAsia="en-GB"/>
              </w:rPr>
            </w:pPr>
            <w:bookmarkStart w:id="0" w:name="OLE_LINK3"/>
            <w:r w:rsidRPr="00F076F2">
              <w:rPr>
                <w:rFonts w:asciiTheme="minorHAnsi" w:hAnsiTheme="minorHAnsi" w:cstheme="minorHAnsi"/>
                <w:b/>
                <w:bCs/>
                <w:spacing w:val="-23"/>
                <w:kern w:val="36"/>
                <w:lang w:val="en-GB" w:eastAsia="en-GB"/>
              </w:rPr>
              <w:t>HAYLEY247</w:t>
            </w:r>
            <w:r w:rsidR="00E97D2C" w:rsidRPr="00F076F2">
              <w:rPr>
                <w:rFonts w:asciiTheme="minorHAnsi" w:hAnsiTheme="minorHAnsi" w:cstheme="minorHAnsi"/>
                <w:b/>
                <w:bCs/>
                <w:spacing w:val="-23"/>
                <w:kern w:val="36"/>
                <w:lang w:val="en-GB" w:eastAsia="en-GB"/>
              </w:rPr>
              <w:t xml:space="preserve"> MISSION: </w:t>
            </w:r>
          </w:p>
          <w:p w14:paraId="0A4C8A7D" w14:textId="77777777" w:rsidR="00E97D2C" w:rsidRDefault="00930701" w:rsidP="00930701">
            <w:pPr>
              <w:shd w:val="clear" w:color="auto" w:fill="FFFFFF"/>
              <w:textAlignment w:val="baseline"/>
              <w:outlineLvl w:val="0"/>
              <w:rPr>
                <w:rFonts w:asciiTheme="minorHAnsi" w:hAnsiTheme="minorHAnsi" w:cstheme="minorHAnsi"/>
                <w:color w:val="474747"/>
                <w:spacing w:val="-23"/>
                <w:kern w:val="36"/>
                <w:lang w:val="en-GB" w:eastAsia="en-GB"/>
              </w:rPr>
            </w:pPr>
            <w:r w:rsidRPr="00930701">
              <w:rPr>
                <w:rFonts w:asciiTheme="minorHAnsi" w:hAnsiTheme="minorHAnsi" w:cstheme="minorHAnsi"/>
                <w:color w:val="474747"/>
                <w:spacing w:val="-23"/>
                <w:kern w:val="36"/>
                <w:lang w:val="en-GB" w:eastAsia="en-GB"/>
              </w:rPr>
              <w:t>Hayley 24/</w:t>
            </w:r>
            <w:r w:rsidRPr="00930701">
              <w:rPr>
                <w:rFonts w:asciiTheme="minorHAnsi" w:hAnsiTheme="minorHAnsi" w:cstheme="minorHAnsi"/>
                <w:color w:val="FF0000"/>
                <w:spacing w:val="-23"/>
                <w:kern w:val="36"/>
                <w:bdr w:val="none" w:sz="0" w:space="0" w:color="auto" w:frame="1"/>
                <w:lang w:val="en-GB" w:eastAsia="en-GB"/>
              </w:rPr>
              <w:t>7</w:t>
            </w:r>
            <w:r w:rsidRPr="00930701">
              <w:rPr>
                <w:rFonts w:asciiTheme="minorHAnsi" w:hAnsiTheme="minorHAnsi" w:cstheme="minorHAnsi"/>
                <w:color w:val="474747"/>
                <w:spacing w:val="-23"/>
                <w:kern w:val="36"/>
                <w:lang w:val="en-GB" w:eastAsia="en-GB"/>
              </w:rPr>
              <w:t xml:space="preserve"> Engineering, the fast and effective mechanical engineering solutions provider to all industry </w:t>
            </w:r>
            <w:r w:rsidRPr="00A95FEB">
              <w:rPr>
                <w:rFonts w:asciiTheme="minorHAnsi" w:hAnsiTheme="minorHAnsi" w:cstheme="minorHAnsi"/>
                <w:color w:val="474747"/>
                <w:spacing w:val="-23"/>
                <w:kern w:val="36"/>
                <w:lang w:val="en-GB" w:eastAsia="en-GB"/>
              </w:rPr>
              <w:t>sectors.</w:t>
            </w:r>
          </w:p>
          <w:p w14:paraId="6820BE8C" w14:textId="7AE43949" w:rsidR="0090147A" w:rsidRPr="00930701" w:rsidRDefault="0090147A" w:rsidP="00930701">
            <w:pPr>
              <w:shd w:val="clear" w:color="auto" w:fill="FFFFFF"/>
              <w:textAlignment w:val="baseline"/>
              <w:outlineLvl w:val="0"/>
              <w:rPr>
                <w:rFonts w:asciiTheme="minorHAnsi" w:hAnsiTheme="minorHAnsi" w:cstheme="minorHAnsi"/>
                <w:sz w:val="20"/>
                <w:szCs w:val="22"/>
              </w:rPr>
            </w:pPr>
          </w:p>
        </w:tc>
      </w:tr>
      <w:bookmarkEnd w:id="0"/>
    </w:tbl>
    <w:p w14:paraId="3114DAF4" w14:textId="77777777" w:rsidR="00E97D2C" w:rsidRPr="00EB13F6" w:rsidRDefault="00E97D2C" w:rsidP="00E97D2C">
      <w:pPr>
        <w:rPr>
          <w:rFonts w:ascii="Calibri" w:hAnsi="Calibri" w:cs="Arial"/>
          <w:sz w:val="22"/>
          <w:szCs w:val="22"/>
        </w:rPr>
      </w:pPr>
    </w:p>
    <w:tbl>
      <w:tblPr>
        <w:tblW w:w="9375" w:type="dxa"/>
        <w:tblInd w:w="108"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00" w:firstRow="0" w:lastRow="0" w:firstColumn="0" w:lastColumn="0" w:noHBand="0" w:noVBand="0"/>
      </w:tblPr>
      <w:tblGrid>
        <w:gridCol w:w="9375"/>
      </w:tblGrid>
      <w:tr w:rsidR="00E97D2C" w:rsidRPr="00E30069" w14:paraId="627116C6" w14:textId="77777777" w:rsidTr="00874376">
        <w:trPr>
          <w:trHeight w:val="340"/>
        </w:trPr>
        <w:tc>
          <w:tcPr>
            <w:tcW w:w="9375" w:type="dxa"/>
            <w:shd w:val="clear" w:color="auto" w:fill="C0C0C0"/>
            <w:vAlign w:val="center"/>
          </w:tcPr>
          <w:p w14:paraId="082083E8" w14:textId="0A4D4D8B" w:rsidR="00E97D2C" w:rsidRPr="00E97D2C" w:rsidRDefault="00E97D2C" w:rsidP="001E0D9A">
            <w:pPr>
              <w:rPr>
                <w:rFonts w:ascii="Verdana" w:hAnsi="Verdana" w:cs="Arial"/>
                <w:b/>
                <w:color w:val="000000" w:themeColor="text1"/>
                <w:sz w:val="22"/>
                <w:szCs w:val="22"/>
              </w:rPr>
            </w:pPr>
            <w:r w:rsidRPr="00F076F2">
              <w:rPr>
                <w:rFonts w:ascii="Calibri" w:hAnsi="Calibri" w:cs="Arial"/>
                <w:b/>
                <w:sz w:val="22"/>
                <w:szCs w:val="22"/>
              </w:rPr>
              <w:t>Purpose and Scope</w:t>
            </w:r>
            <w:r w:rsidR="00613649" w:rsidRPr="00F076F2">
              <w:rPr>
                <w:rFonts w:ascii="Calibri" w:hAnsi="Calibri" w:cs="Arial"/>
                <w:b/>
                <w:sz w:val="22"/>
                <w:szCs w:val="22"/>
              </w:rPr>
              <w:t>:</w:t>
            </w:r>
          </w:p>
        </w:tc>
      </w:tr>
      <w:tr w:rsidR="00E97D2C" w:rsidRPr="001E7937" w14:paraId="6973049C" w14:textId="77777777" w:rsidTr="00874376">
        <w:trPr>
          <w:trHeight w:val="8053"/>
        </w:trPr>
        <w:tc>
          <w:tcPr>
            <w:tcW w:w="9375" w:type="dxa"/>
          </w:tcPr>
          <w:p w14:paraId="222CA81F" w14:textId="77777777" w:rsidR="00874376" w:rsidRPr="00C57C25" w:rsidRDefault="001E7937" w:rsidP="001E7937">
            <w:pPr>
              <w:shd w:val="clear" w:color="auto" w:fill="FFFFFF"/>
              <w:textAlignment w:val="baseline"/>
              <w:outlineLvl w:val="0"/>
              <w:rPr>
                <w:rFonts w:asciiTheme="minorHAnsi" w:hAnsiTheme="minorHAnsi" w:cstheme="minorHAnsi"/>
                <w:color w:val="474747"/>
                <w:spacing w:val="-23"/>
                <w:kern w:val="36"/>
                <w:lang w:val="en-GB" w:eastAsia="en-GB"/>
              </w:rPr>
            </w:pPr>
            <w:r w:rsidRPr="00C57C25">
              <w:rPr>
                <w:rFonts w:asciiTheme="minorHAnsi" w:hAnsiTheme="minorHAnsi" w:cstheme="minorHAnsi"/>
                <w:color w:val="474747"/>
                <w:spacing w:val="-23"/>
                <w:kern w:val="36"/>
                <w:lang w:val="en-GB" w:eastAsia="en-GB"/>
              </w:rPr>
              <w:t>The Buyer ‘s role and responsibilities will involve sourcing and buying materials or products needed for the production of goods. The Buyer will ensure that materials are purchased at a reasonable cost, within budget, and delivered on time for production. You will liaise with suppliers and negotiate contracts while maintaining good relationships to secure favorable pricing and terms.  You will also monitor supplier performance and quality, ensuring that the goods meet the required specifications. The Buyer also maintains an accurate inventory record and evaluates suppliers based on performance and financial stability. They keep up to date with market trends and identify opportunities to reduce costs and improve the supply chain process.</w:t>
            </w:r>
          </w:p>
          <w:p w14:paraId="2DA8AA44" w14:textId="77777777" w:rsidR="001E7937" w:rsidRDefault="001E7937" w:rsidP="001E7937">
            <w:pPr>
              <w:shd w:val="clear" w:color="auto" w:fill="FFFFFF"/>
              <w:textAlignment w:val="baseline"/>
              <w:outlineLvl w:val="0"/>
              <w:rPr>
                <w:rFonts w:asciiTheme="minorHAnsi" w:hAnsiTheme="minorHAnsi" w:cstheme="minorHAnsi"/>
                <w:color w:val="474747"/>
                <w:spacing w:val="-23"/>
                <w:kern w:val="36"/>
                <w:lang w:val="en-GB" w:eastAsia="en-GB"/>
              </w:rPr>
            </w:pPr>
          </w:p>
          <w:p w14:paraId="15A6EC5C" w14:textId="5553632D" w:rsidR="001E7937" w:rsidRDefault="001E7937" w:rsidP="001E7937">
            <w:pPr>
              <w:shd w:val="clear" w:color="auto" w:fill="FFFFFF"/>
              <w:textAlignment w:val="baseline"/>
              <w:outlineLvl w:val="0"/>
              <w:rPr>
                <w:rFonts w:asciiTheme="minorHAnsi" w:hAnsiTheme="minorHAnsi" w:cstheme="minorHAnsi"/>
                <w:b/>
                <w:bCs/>
                <w:color w:val="474747"/>
                <w:spacing w:val="-23"/>
                <w:kern w:val="36"/>
                <w:lang w:val="en-GB" w:eastAsia="en-GB"/>
              </w:rPr>
            </w:pPr>
            <w:r w:rsidRPr="001E7937">
              <w:rPr>
                <w:rFonts w:asciiTheme="minorHAnsi" w:hAnsiTheme="minorHAnsi" w:cstheme="minorHAnsi"/>
                <w:b/>
                <w:bCs/>
                <w:color w:val="474747"/>
                <w:spacing w:val="-23"/>
                <w:kern w:val="36"/>
                <w:lang w:val="en-GB" w:eastAsia="en-GB"/>
              </w:rPr>
              <w:t>Duties:</w:t>
            </w:r>
          </w:p>
          <w:p w14:paraId="6C5DD722" w14:textId="711DF7A8" w:rsidR="00692A1D" w:rsidRPr="00042B61" w:rsidRDefault="00692A1D" w:rsidP="00A3215F">
            <w:pPr>
              <w:numPr>
                <w:ilvl w:val="0"/>
                <w:numId w:val="18"/>
              </w:numPr>
              <w:shd w:val="clear" w:color="auto" w:fill="FFFFFF"/>
              <w:rPr>
                <w:rFonts w:asciiTheme="minorHAnsi" w:hAnsiTheme="minorHAnsi" w:cstheme="minorHAnsi"/>
                <w:color w:val="000000" w:themeColor="text1"/>
                <w:lang w:val="en-GB"/>
              </w:rPr>
            </w:pPr>
            <w:r w:rsidRPr="00042B61">
              <w:rPr>
                <w:rFonts w:asciiTheme="minorHAnsi" w:hAnsiTheme="minorHAnsi" w:cstheme="minorHAnsi"/>
                <w:color w:val="000000" w:themeColor="text1"/>
                <w:lang w:val="en-GB"/>
              </w:rPr>
              <w:t xml:space="preserve">Outsourcing products and services to sell to our customer base. </w:t>
            </w:r>
          </w:p>
          <w:p w14:paraId="41959120" w14:textId="6E00CA0E" w:rsidR="00042B61" w:rsidRDefault="00BC7FDA" w:rsidP="00042B61">
            <w:pPr>
              <w:numPr>
                <w:ilvl w:val="0"/>
                <w:numId w:val="18"/>
              </w:numPr>
              <w:shd w:val="clear" w:color="auto" w:fill="FFFFFF"/>
              <w:rPr>
                <w:rFonts w:asciiTheme="minorHAnsi" w:hAnsiTheme="minorHAnsi" w:cstheme="minorHAnsi"/>
                <w:color w:val="000000" w:themeColor="text1"/>
                <w:lang w:val="en-GB"/>
              </w:rPr>
            </w:pPr>
            <w:r w:rsidRPr="00042B61">
              <w:rPr>
                <w:rFonts w:asciiTheme="minorHAnsi" w:hAnsiTheme="minorHAnsi" w:cstheme="minorHAnsi"/>
                <w:color w:val="000000" w:themeColor="text1"/>
                <w:lang w:val="en-GB"/>
              </w:rPr>
              <w:t xml:space="preserve">Outsourcing engineering services. </w:t>
            </w:r>
          </w:p>
          <w:p w14:paraId="564A0038" w14:textId="5CF501CF" w:rsidR="00042B61" w:rsidRPr="00042B61" w:rsidRDefault="00042B61" w:rsidP="00042B61">
            <w:pPr>
              <w:numPr>
                <w:ilvl w:val="0"/>
                <w:numId w:val="18"/>
              </w:numPr>
              <w:shd w:val="clear" w:color="auto" w:fill="FFFFFF"/>
              <w:rPr>
                <w:rFonts w:asciiTheme="minorHAnsi" w:hAnsiTheme="minorHAnsi" w:cstheme="minorHAnsi"/>
                <w:color w:val="000000" w:themeColor="text1"/>
                <w:lang w:val="en-GB"/>
              </w:rPr>
            </w:pPr>
            <w:r>
              <w:rPr>
                <w:rFonts w:asciiTheme="minorHAnsi" w:hAnsiTheme="minorHAnsi" w:cstheme="minorHAnsi"/>
                <w:color w:val="000000" w:themeColor="text1"/>
                <w:lang w:val="en-GB"/>
              </w:rPr>
              <w:t>Forecast monthly sales for all outsourced goods/services.</w:t>
            </w:r>
          </w:p>
          <w:p w14:paraId="69CE9FAA" w14:textId="77777777" w:rsidR="001E7937" w:rsidRPr="00042B61" w:rsidRDefault="001E7937" w:rsidP="001E7937">
            <w:pPr>
              <w:numPr>
                <w:ilvl w:val="0"/>
                <w:numId w:val="18"/>
              </w:numPr>
              <w:shd w:val="clear" w:color="auto" w:fill="FFFFFF"/>
              <w:rPr>
                <w:rFonts w:asciiTheme="minorHAnsi" w:hAnsiTheme="minorHAnsi" w:cstheme="minorHAnsi"/>
                <w:color w:val="000000" w:themeColor="text1"/>
              </w:rPr>
            </w:pPr>
            <w:r w:rsidRPr="00042B61">
              <w:rPr>
                <w:rFonts w:asciiTheme="minorHAnsi" w:hAnsiTheme="minorHAnsi" w:cstheme="minorHAnsi"/>
                <w:color w:val="000000" w:themeColor="text1"/>
              </w:rPr>
              <w:t>Ensuring timely and cost-effective procurement of goods.</w:t>
            </w:r>
          </w:p>
          <w:p w14:paraId="574B482B" w14:textId="1411791E" w:rsidR="00692A1D" w:rsidRPr="00042B61" w:rsidRDefault="00692A1D" w:rsidP="001E7937">
            <w:pPr>
              <w:numPr>
                <w:ilvl w:val="0"/>
                <w:numId w:val="18"/>
              </w:numPr>
              <w:shd w:val="clear" w:color="auto" w:fill="FFFFFF"/>
              <w:rPr>
                <w:rFonts w:asciiTheme="minorHAnsi" w:hAnsiTheme="minorHAnsi" w:cstheme="minorHAnsi"/>
                <w:color w:val="000000" w:themeColor="text1"/>
              </w:rPr>
            </w:pPr>
            <w:r w:rsidRPr="00042B61">
              <w:rPr>
                <w:rFonts w:asciiTheme="minorHAnsi" w:hAnsiTheme="minorHAnsi" w:cstheme="minorHAnsi"/>
                <w:color w:val="000000" w:themeColor="text1"/>
              </w:rPr>
              <w:t>Monitor delivery times so they are in line with our customers requirements.</w:t>
            </w:r>
          </w:p>
          <w:p w14:paraId="36D022BC" w14:textId="77777777" w:rsidR="001E7937" w:rsidRPr="00042B61" w:rsidRDefault="001E7937" w:rsidP="001E7937">
            <w:pPr>
              <w:numPr>
                <w:ilvl w:val="0"/>
                <w:numId w:val="18"/>
              </w:numPr>
              <w:shd w:val="clear" w:color="auto" w:fill="FFFFFF"/>
              <w:rPr>
                <w:rFonts w:asciiTheme="minorHAnsi" w:hAnsiTheme="minorHAnsi" w:cstheme="minorHAnsi"/>
                <w:color w:val="000000" w:themeColor="text1"/>
              </w:rPr>
            </w:pPr>
            <w:r w:rsidRPr="00042B61">
              <w:rPr>
                <w:rFonts w:asciiTheme="minorHAnsi" w:hAnsiTheme="minorHAnsi" w:cstheme="minorHAnsi"/>
                <w:color w:val="000000" w:themeColor="text1"/>
              </w:rPr>
              <w:t>Maintaining relationships with vendors and suppliers.</w:t>
            </w:r>
          </w:p>
          <w:p w14:paraId="69D1684D" w14:textId="77777777" w:rsidR="001E7937" w:rsidRPr="00042B61" w:rsidRDefault="001E7937" w:rsidP="001E7937">
            <w:pPr>
              <w:numPr>
                <w:ilvl w:val="0"/>
                <w:numId w:val="18"/>
              </w:numPr>
              <w:shd w:val="clear" w:color="auto" w:fill="FFFFFF"/>
              <w:rPr>
                <w:rFonts w:asciiTheme="minorHAnsi" w:hAnsiTheme="minorHAnsi" w:cstheme="minorHAnsi"/>
                <w:color w:val="000000" w:themeColor="text1"/>
              </w:rPr>
            </w:pPr>
            <w:r w:rsidRPr="00042B61">
              <w:rPr>
                <w:rFonts w:asciiTheme="minorHAnsi" w:hAnsiTheme="minorHAnsi" w:cstheme="minorHAnsi"/>
                <w:color w:val="000000" w:themeColor="text1"/>
              </w:rPr>
              <w:t>Analyzing market trends to determine the most competitive prices.</w:t>
            </w:r>
          </w:p>
          <w:p w14:paraId="219B424B" w14:textId="77777777" w:rsidR="001E7937" w:rsidRPr="00042B61" w:rsidRDefault="001E7937" w:rsidP="001E7937">
            <w:pPr>
              <w:numPr>
                <w:ilvl w:val="0"/>
                <w:numId w:val="18"/>
              </w:numPr>
              <w:shd w:val="clear" w:color="auto" w:fill="FFFFFF"/>
              <w:rPr>
                <w:rFonts w:asciiTheme="minorHAnsi" w:hAnsiTheme="minorHAnsi" w:cstheme="minorHAnsi"/>
                <w:color w:val="000000" w:themeColor="text1"/>
              </w:rPr>
            </w:pPr>
            <w:r w:rsidRPr="00042B61">
              <w:rPr>
                <w:rFonts w:asciiTheme="minorHAnsi" w:hAnsiTheme="minorHAnsi" w:cstheme="minorHAnsi"/>
                <w:color w:val="000000" w:themeColor="text1"/>
              </w:rPr>
              <w:t>Negotiating with suppliers to secure better prices and terms.</w:t>
            </w:r>
          </w:p>
          <w:p w14:paraId="5C4AF56F" w14:textId="77777777" w:rsidR="001E7937" w:rsidRPr="00042B61" w:rsidRDefault="001E7937" w:rsidP="001E7937">
            <w:pPr>
              <w:numPr>
                <w:ilvl w:val="0"/>
                <w:numId w:val="18"/>
              </w:numPr>
              <w:shd w:val="clear" w:color="auto" w:fill="FFFFFF"/>
              <w:rPr>
                <w:rFonts w:asciiTheme="minorHAnsi" w:hAnsiTheme="minorHAnsi" w:cstheme="minorHAnsi"/>
                <w:color w:val="000000" w:themeColor="text1"/>
              </w:rPr>
            </w:pPr>
            <w:r w:rsidRPr="00042B61">
              <w:rPr>
                <w:rFonts w:asciiTheme="minorHAnsi" w:hAnsiTheme="minorHAnsi" w:cstheme="minorHAnsi"/>
                <w:color w:val="000000" w:themeColor="text1"/>
              </w:rPr>
              <w:t>Developing and implementing procurement strategies.</w:t>
            </w:r>
          </w:p>
          <w:p w14:paraId="42B69A63" w14:textId="77777777" w:rsidR="001E7937" w:rsidRPr="00042B61" w:rsidRDefault="001E7937" w:rsidP="001E7937">
            <w:pPr>
              <w:numPr>
                <w:ilvl w:val="0"/>
                <w:numId w:val="18"/>
              </w:numPr>
              <w:shd w:val="clear" w:color="auto" w:fill="FFFFFF"/>
              <w:rPr>
                <w:rFonts w:asciiTheme="minorHAnsi" w:hAnsiTheme="minorHAnsi" w:cstheme="minorHAnsi"/>
                <w:color w:val="000000" w:themeColor="text1"/>
              </w:rPr>
            </w:pPr>
            <w:r w:rsidRPr="00042B61">
              <w:rPr>
                <w:rFonts w:asciiTheme="minorHAnsi" w:hAnsiTheme="minorHAnsi" w:cstheme="minorHAnsi"/>
                <w:color w:val="000000" w:themeColor="text1"/>
              </w:rPr>
              <w:t>Managing inventory levels and ensuring adequate stock levels.</w:t>
            </w:r>
          </w:p>
          <w:p w14:paraId="724D937D" w14:textId="77777777" w:rsidR="001E7937" w:rsidRPr="00042B61" w:rsidRDefault="001E7937" w:rsidP="001E7937">
            <w:pPr>
              <w:numPr>
                <w:ilvl w:val="0"/>
                <w:numId w:val="18"/>
              </w:numPr>
              <w:shd w:val="clear" w:color="auto" w:fill="FFFFFF"/>
              <w:rPr>
                <w:rFonts w:asciiTheme="minorHAnsi" w:hAnsiTheme="minorHAnsi" w:cstheme="minorHAnsi"/>
                <w:color w:val="000000" w:themeColor="text1"/>
              </w:rPr>
            </w:pPr>
            <w:r w:rsidRPr="00042B61">
              <w:rPr>
                <w:rFonts w:asciiTheme="minorHAnsi" w:hAnsiTheme="minorHAnsi" w:cstheme="minorHAnsi"/>
                <w:color w:val="000000" w:themeColor="text1"/>
              </w:rPr>
              <w:t>Coordinating with other departments to ensure timely delivery of goods.</w:t>
            </w:r>
          </w:p>
          <w:p w14:paraId="25202636" w14:textId="77777777" w:rsidR="001E7937" w:rsidRPr="00042B61" w:rsidRDefault="001E7937" w:rsidP="001E7937">
            <w:pPr>
              <w:numPr>
                <w:ilvl w:val="0"/>
                <w:numId w:val="18"/>
              </w:numPr>
              <w:shd w:val="clear" w:color="auto" w:fill="FFFFFF"/>
              <w:rPr>
                <w:rFonts w:asciiTheme="minorHAnsi" w:hAnsiTheme="minorHAnsi" w:cstheme="minorHAnsi"/>
                <w:color w:val="000000" w:themeColor="text1"/>
              </w:rPr>
            </w:pPr>
            <w:r w:rsidRPr="00042B61">
              <w:rPr>
                <w:rFonts w:asciiTheme="minorHAnsi" w:hAnsiTheme="minorHAnsi" w:cstheme="minorHAnsi"/>
                <w:color w:val="000000" w:themeColor="text1"/>
              </w:rPr>
              <w:t>Updating and maintaining purchasing records and data.</w:t>
            </w:r>
          </w:p>
          <w:p w14:paraId="108E3092" w14:textId="1E229BB6" w:rsidR="00042B61" w:rsidRPr="00042B61" w:rsidRDefault="001E7937" w:rsidP="00042B61">
            <w:pPr>
              <w:numPr>
                <w:ilvl w:val="0"/>
                <w:numId w:val="18"/>
              </w:numPr>
              <w:shd w:val="clear" w:color="auto" w:fill="FFFFFF"/>
              <w:rPr>
                <w:rFonts w:asciiTheme="minorHAnsi" w:hAnsiTheme="minorHAnsi" w:cstheme="minorHAnsi"/>
                <w:b/>
                <w:bCs/>
                <w:color w:val="000000" w:themeColor="text1"/>
                <w:spacing w:val="-23"/>
                <w:kern w:val="36"/>
                <w:lang w:val="en-GB" w:eastAsia="en-GB"/>
              </w:rPr>
            </w:pPr>
            <w:r w:rsidRPr="00042B61">
              <w:rPr>
                <w:rFonts w:asciiTheme="minorHAnsi" w:hAnsiTheme="minorHAnsi" w:cstheme="minorHAnsi"/>
                <w:color w:val="000000" w:themeColor="text1"/>
              </w:rPr>
              <w:t>Ensuring compliance with procurement policies and regulations.</w:t>
            </w:r>
          </w:p>
          <w:p w14:paraId="2E1D1EF9" w14:textId="4C3CDC07" w:rsidR="00042B61" w:rsidRPr="00042B61" w:rsidRDefault="00042B61" w:rsidP="00042B61">
            <w:pPr>
              <w:shd w:val="clear" w:color="auto" w:fill="FFFFFF"/>
              <w:ind w:left="720"/>
              <w:rPr>
                <w:rFonts w:asciiTheme="minorHAnsi" w:hAnsiTheme="minorHAnsi" w:cstheme="minorHAnsi"/>
                <w:b/>
                <w:bCs/>
                <w:color w:val="000000" w:themeColor="text1"/>
                <w:spacing w:val="-23"/>
                <w:kern w:val="36"/>
                <w:lang w:val="en-GB" w:eastAsia="en-GB"/>
              </w:rPr>
            </w:pPr>
          </w:p>
          <w:p w14:paraId="6EAEE905" w14:textId="67535359" w:rsidR="00692A1D" w:rsidRPr="00BC7FDA" w:rsidRDefault="00692A1D" w:rsidP="00692A1D">
            <w:pPr>
              <w:shd w:val="clear" w:color="auto" w:fill="FFFFFF"/>
              <w:ind w:left="720"/>
              <w:rPr>
                <w:rFonts w:asciiTheme="minorHAnsi" w:hAnsiTheme="minorHAnsi" w:cstheme="minorHAnsi"/>
                <w:b/>
                <w:bCs/>
                <w:color w:val="474747"/>
                <w:spacing w:val="-23"/>
                <w:kern w:val="36"/>
                <w:lang w:val="en-GB" w:eastAsia="en-GB"/>
              </w:rPr>
            </w:pPr>
          </w:p>
          <w:p w14:paraId="228F2B0B" w14:textId="3049AE9C" w:rsidR="00BC7FDA" w:rsidRPr="00BC7FDA" w:rsidRDefault="00BC7FDA" w:rsidP="00BC7FDA">
            <w:pPr>
              <w:shd w:val="clear" w:color="auto" w:fill="FFFFFF"/>
              <w:ind w:left="720"/>
              <w:rPr>
                <w:rFonts w:asciiTheme="minorHAnsi" w:hAnsiTheme="minorHAnsi" w:cstheme="minorHAnsi"/>
                <w:color w:val="474747"/>
                <w:spacing w:val="-23"/>
                <w:kern w:val="36"/>
                <w:lang w:val="en-GB" w:eastAsia="en-GB"/>
              </w:rPr>
            </w:pPr>
          </w:p>
        </w:tc>
      </w:tr>
      <w:tr w:rsidR="00613649" w:rsidRPr="00E97D2C" w14:paraId="1570E04B" w14:textId="77777777" w:rsidTr="00874376">
        <w:trPr>
          <w:trHeight w:val="340"/>
        </w:trPr>
        <w:tc>
          <w:tcPr>
            <w:tcW w:w="9375" w:type="dxa"/>
            <w:shd w:val="clear" w:color="auto" w:fill="C0C0C0"/>
            <w:vAlign w:val="center"/>
          </w:tcPr>
          <w:p w14:paraId="559A2456" w14:textId="5C293698" w:rsidR="00613649" w:rsidRPr="001F13CE" w:rsidRDefault="00613649" w:rsidP="001E0D9A">
            <w:pPr>
              <w:rPr>
                <w:rFonts w:ascii="Verdana" w:hAnsi="Verdana" w:cs="Arial"/>
                <w:b/>
                <w:color w:val="000000" w:themeColor="text1"/>
                <w:sz w:val="22"/>
                <w:szCs w:val="22"/>
              </w:rPr>
            </w:pPr>
            <w:r w:rsidRPr="00F076F2">
              <w:rPr>
                <w:rFonts w:ascii="Calibri" w:hAnsi="Calibri" w:cs="Arial"/>
                <w:b/>
                <w:sz w:val="22"/>
                <w:szCs w:val="22"/>
              </w:rPr>
              <w:lastRenderedPageBreak/>
              <w:t>Qualifications / Skills:</w:t>
            </w:r>
          </w:p>
        </w:tc>
      </w:tr>
      <w:tr w:rsidR="00613649" w:rsidRPr="00930701" w14:paraId="35EFA6ED" w14:textId="77777777" w:rsidTr="00874376">
        <w:trPr>
          <w:trHeight w:val="2145"/>
        </w:trPr>
        <w:tc>
          <w:tcPr>
            <w:tcW w:w="9375" w:type="dxa"/>
          </w:tcPr>
          <w:p w14:paraId="32BA5BF3" w14:textId="2D35480E" w:rsidR="00613EE0" w:rsidRPr="00613EE0" w:rsidRDefault="00613EE0" w:rsidP="00613EE0">
            <w:pPr>
              <w:pStyle w:val="ListParagraph"/>
              <w:numPr>
                <w:ilvl w:val="0"/>
                <w:numId w:val="15"/>
              </w:numPr>
              <w:rPr>
                <w:rFonts w:ascii="Calibri" w:hAnsi="Calibri" w:cs="Arial"/>
              </w:rPr>
            </w:pPr>
            <w:r w:rsidRPr="006B0957">
              <w:rPr>
                <w:rFonts w:ascii="Calibri" w:hAnsi="Calibri" w:cs="Arial"/>
              </w:rPr>
              <w:t>Strong purchasing / buying experience with</w:t>
            </w:r>
            <w:r>
              <w:rPr>
                <w:rFonts w:ascii="Calibri" w:hAnsi="Calibri" w:cs="Arial"/>
              </w:rPr>
              <w:t xml:space="preserve"> an</w:t>
            </w:r>
            <w:r w:rsidRPr="006B0957">
              <w:rPr>
                <w:rFonts w:ascii="Calibri" w:hAnsi="Calibri" w:cs="Arial"/>
              </w:rPr>
              <w:t xml:space="preserve"> engineering</w:t>
            </w:r>
            <w:r>
              <w:rPr>
                <w:rFonts w:ascii="Calibri" w:hAnsi="Calibri" w:cs="Arial"/>
              </w:rPr>
              <w:t>/MRO background</w:t>
            </w:r>
          </w:p>
          <w:p w14:paraId="68DF1D97" w14:textId="33966F36" w:rsidR="00627A0D" w:rsidRPr="006B0957" w:rsidRDefault="006B0957" w:rsidP="006B0957">
            <w:pPr>
              <w:pStyle w:val="ListParagraph"/>
              <w:numPr>
                <w:ilvl w:val="0"/>
                <w:numId w:val="15"/>
              </w:numPr>
              <w:rPr>
                <w:rFonts w:ascii="Calibri" w:hAnsi="Calibri" w:cs="Arial"/>
              </w:rPr>
            </w:pPr>
            <w:r w:rsidRPr="006B0957">
              <w:rPr>
                <w:rFonts w:ascii="Calibri" w:hAnsi="Calibri" w:cs="Arial"/>
              </w:rPr>
              <w:t>Experience working within the commercial engineering sector</w:t>
            </w:r>
            <w:r w:rsidR="00613EE0">
              <w:rPr>
                <w:rFonts w:ascii="Calibri" w:hAnsi="Calibri" w:cs="Arial"/>
              </w:rPr>
              <w:t>.</w:t>
            </w:r>
          </w:p>
          <w:p w14:paraId="1D70DFB7" w14:textId="67D6B97A" w:rsidR="006B0957" w:rsidRPr="006B0957" w:rsidRDefault="006B0957" w:rsidP="006B0957">
            <w:pPr>
              <w:pStyle w:val="ListParagraph"/>
              <w:numPr>
                <w:ilvl w:val="0"/>
                <w:numId w:val="15"/>
              </w:numPr>
              <w:rPr>
                <w:rFonts w:ascii="Calibri" w:hAnsi="Calibri" w:cs="Arial"/>
              </w:rPr>
            </w:pPr>
            <w:r w:rsidRPr="006B0957">
              <w:rPr>
                <w:rFonts w:ascii="Calibri" w:hAnsi="Calibri" w:cs="Arial"/>
              </w:rPr>
              <w:t>A good understanding of Purchasing</w:t>
            </w:r>
            <w:r w:rsidR="00613EE0">
              <w:rPr>
                <w:rFonts w:ascii="Calibri" w:hAnsi="Calibri" w:cs="Arial"/>
              </w:rPr>
              <w:t>.</w:t>
            </w:r>
          </w:p>
          <w:p w14:paraId="486C0673" w14:textId="3AF86F68" w:rsidR="006B0957" w:rsidRPr="006B0957" w:rsidRDefault="006B0957" w:rsidP="006B0957">
            <w:pPr>
              <w:pStyle w:val="ListParagraph"/>
              <w:numPr>
                <w:ilvl w:val="0"/>
                <w:numId w:val="15"/>
              </w:numPr>
              <w:rPr>
                <w:rFonts w:ascii="Calibri" w:hAnsi="Calibri" w:cs="Arial"/>
              </w:rPr>
            </w:pPr>
            <w:r w:rsidRPr="006B0957">
              <w:rPr>
                <w:rFonts w:ascii="Calibri" w:hAnsi="Calibri" w:cs="Arial"/>
              </w:rPr>
              <w:t>Reading and understanding engineering drawings</w:t>
            </w:r>
            <w:r w:rsidR="00613EE0">
              <w:rPr>
                <w:rFonts w:ascii="Calibri" w:hAnsi="Calibri" w:cs="Arial"/>
              </w:rPr>
              <w:t>.</w:t>
            </w:r>
          </w:p>
          <w:p w14:paraId="4C419303" w14:textId="1AE414A3" w:rsidR="006B0957" w:rsidRPr="006B0957" w:rsidRDefault="006B0957" w:rsidP="006B0957">
            <w:pPr>
              <w:pStyle w:val="ListParagraph"/>
              <w:numPr>
                <w:ilvl w:val="0"/>
                <w:numId w:val="15"/>
              </w:numPr>
              <w:rPr>
                <w:rFonts w:ascii="Calibri" w:hAnsi="Calibri" w:cs="Arial"/>
              </w:rPr>
            </w:pPr>
            <w:r w:rsidRPr="006B0957">
              <w:rPr>
                <w:rFonts w:ascii="Calibri" w:hAnsi="Calibri" w:cs="Arial"/>
              </w:rPr>
              <w:t>Strong excel skills</w:t>
            </w:r>
            <w:r w:rsidR="00613EE0">
              <w:rPr>
                <w:rFonts w:ascii="Calibri" w:hAnsi="Calibri" w:cs="Arial"/>
              </w:rPr>
              <w:t>.</w:t>
            </w:r>
          </w:p>
          <w:p w14:paraId="2E4406A6" w14:textId="4170AE86" w:rsidR="006B0957" w:rsidRPr="00A3215F" w:rsidRDefault="006B0957" w:rsidP="00A3215F">
            <w:pPr>
              <w:pStyle w:val="ListParagraph"/>
              <w:numPr>
                <w:ilvl w:val="0"/>
                <w:numId w:val="15"/>
              </w:numPr>
              <w:rPr>
                <w:rFonts w:ascii="Calibri" w:hAnsi="Calibri" w:cs="Arial"/>
              </w:rPr>
            </w:pPr>
            <w:r w:rsidRPr="006B0957">
              <w:rPr>
                <w:rFonts w:ascii="Calibri" w:hAnsi="Calibri" w:cs="Arial"/>
              </w:rPr>
              <w:t>Buying and negotiating skills</w:t>
            </w:r>
            <w:r w:rsidR="00613EE0">
              <w:rPr>
                <w:rFonts w:ascii="Calibri" w:hAnsi="Calibri" w:cs="Arial"/>
              </w:rPr>
              <w:t>.</w:t>
            </w:r>
          </w:p>
          <w:p w14:paraId="31D79158" w14:textId="6056D3A2" w:rsidR="006B0957" w:rsidRPr="00613EE0" w:rsidRDefault="006B0957" w:rsidP="00613EE0">
            <w:pPr>
              <w:ind w:left="360"/>
              <w:rPr>
                <w:rFonts w:ascii="Calibri" w:hAnsi="Calibri" w:cs="Arial"/>
              </w:rPr>
            </w:pPr>
          </w:p>
        </w:tc>
      </w:tr>
      <w:tr w:rsidR="001F13CE" w:rsidRPr="001F13CE" w14:paraId="558FF3A9" w14:textId="77777777" w:rsidTr="00874376">
        <w:trPr>
          <w:trHeight w:val="340"/>
        </w:trPr>
        <w:tc>
          <w:tcPr>
            <w:tcW w:w="9375" w:type="dxa"/>
            <w:shd w:val="clear" w:color="auto" w:fill="C0C0C0"/>
            <w:vAlign w:val="center"/>
          </w:tcPr>
          <w:p w14:paraId="31F9C1E3" w14:textId="387EE555" w:rsidR="001F13CE" w:rsidRPr="00F076F2" w:rsidRDefault="001F13CE" w:rsidP="001E0D9A">
            <w:pPr>
              <w:rPr>
                <w:rFonts w:ascii="Verdana" w:hAnsi="Verdana" w:cs="Arial"/>
                <w:b/>
                <w:sz w:val="22"/>
                <w:szCs w:val="22"/>
              </w:rPr>
            </w:pPr>
            <w:r w:rsidRPr="00F076F2">
              <w:rPr>
                <w:rFonts w:ascii="Calibri" w:hAnsi="Calibri" w:cs="Arial"/>
                <w:b/>
                <w:sz w:val="22"/>
                <w:szCs w:val="22"/>
              </w:rPr>
              <w:t>Education / Experience:</w:t>
            </w:r>
          </w:p>
        </w:tc>
      </w:tr>
      <w:tr w:rsidR="001F13CE" w:rsidRPr="001F13CE" w14:paraId="5489B8CA" w14:textId="77777777" w:rsidTr="00874376">
        <w:trPr>
          <w:trHeight w:val="1457"/>
        </w:trPr>
        <w:tc>
          <w:tcPr>
            <w:tcW w:w="9375" w:type="dxa"/>
          </w:tcPr>
          <w:p w14:paraId="5808614D" w14:textId="39AF2006" w:rsidR="001F13CE" w:rsidRPr="00613EE0" w:rsidRDefault="002535EA" w:rsidP="00613EE0">
            <w:pPr>
              <w:pStyle w:val="ListParagraph"/>
              <w:numPr>
                <w:ilvl w:val="0"/>
                <w:numId w:val="8"/>
              </w:numPr>
              <w:spacing w:before="60" w:after="60"/>
              <w:rPr>
                <w:rFonts w:ascii="Calibri" w:hAnsi="Calibri" w:cs="Arial"/>
              </w:rPr>
            </w:pPr>
            <w:r>
              <w:rPr>
                <w:rFonts w:ascii="Calibri" w:hAnsi="Calibri" w:cs="Arial"/>
              </w:rPr>
              <w:t>GCSE</w:t>
            </w:r>
            <w:r w:rsidR="001F13CE">
              <w:rPr>
                <w:rFonts w:ascii="Calibri" w:hAnsi="Calibri" w:cs="Arial"/>
              </w:rPr>
              <w:t xml:space="preserve"> or equivalent</w:t>
            </w:r>
          </w:p>
        </w:tc>
      </w:tr>
    </w:tbl>
    <w:p w14:paraId="15EAECC9" w14:textId="08718738" w:rsidR="004F4B88" w:rsidRDefault="004F4B88" w:rsidP="00627A0D">
      <w:pPr>
        <w:pStyle w:val="ListParagraph"/>
        <w:spacing w:before="60" w:after="60"/>
      </w:pPr>
    </w:p>
    <w:sectPr w:rsidR="004F4B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Medium">
    <w:altName w:val="Raleway Medium"/>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2491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6457F"/>
    <w:multiLevelType w:val="hybridMultilevel"/>
    <w:tmpl w:val="B56A2DA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4030811"/>
    <w:multiLevelType w:val="hybridMultilevel"/>
    <w:tmpl w:val="62443A88"/>
    <w:lvl w:ilvl="0" w:tplc="04090017">
      <w:start w:val="1"/>
      <w:numFmt w:val="lowerLetter"/>
      <w:lvlText w:val="%1)"/>
      <w:lvlJc w:val="left"/>
      <w:pPr>
        <w:ind w:left="681" w:hanging="360"/>
      </w:p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3" w15:restartNumberingAfterBreak="0">
    <w:nsid w:val="0C45695D"/>
    <w:multiLevelType w:val="hybridMultilevel"/>
    <w:tmpl w:val="D638A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E24BE"/>
    <w:multiLevelType w:val="hybridMultilevel"/>
    <w:tmpl w:val="4D4C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10CA8"/>
    <w:multiLevelType w:val="hybridMultilevel"/>
    <w:tmpl w:val="85381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572BA"/>
    <w:multiLevelType w:val="multilevel"/>
    <w:tmpl w:val="382A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473B87"/>
    <w:multiLevelType w:val="multilevel"/>
    <w:tmpl w:val="6E74F7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631C3"/>
    <w:multiLevelType w:val="hybridMultilevel"/>
    <w:tmpl w:val="3B7A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DE4857"/>
    <w:multiLevelType w:val="hybridMultilevel"/>
    <w:tmpl w:val="E696CD06"/>
    <w:lvl w:ilvl="0" w:tplc="EB9C5214">
      <w:start w:val="1"/>
      <w:numFmt w:val="bullet"/>
      <w:lvlText w:val=""/>
      <w:lvlJc w:val="left"/>
      <w:pPr>
        <w:ind w:left="6313" w:hanging="360"/>
      </w:pPr>
      <w:rPr>
        <w:rFonts w:ascii="Symbol" w:hAnsi="Symbol" w:hint="default"/>
        <w:sz w:val="16"/>
      </w:rPr>
    </w:lvl>
    <w:lvl w:ilvl="1" w:tplc="04090003" w:tentative="1">
      <w:start w:val="1"/>
      <w:numFmt w:val="bullet"/>
      <w:lvlText w:val="o"/>
      <w:lvlJc w:val="left"/>
      <w:pPr>
        <w:ind w:left="7033" w:hanging="360"/>
      </w:pPr>
      <w:rPr>
        <w:rFonts w:ascii="Courier New" w:hAnsi="Courier New" w:cs="Courier New" w:hint="default"/>
      </w:rPr>
    </w:lvl>
    <w:lvl w:ilvl="2" w:tplc="04090005" w:tentative="1">
      <w:start w:val="1"/>
      <w:numFmt w:val="bullet"/>
      <w:lvlText w:val=""/>
      <w:lvlJc w:val="left"/>
      <w:pPr>
        <w:ind w:left="7753" w:hanging="360"/>
      </w:pPr>
      <w:rPr>
        <w:rFonts w:ascii="Wingdings" w:hAnsi="Wingdings" w:hint="default"/>
      </w:rPr>
    </w:lvl>
    <w:lvl w:ilvl="3" w:tplc="04090001" w:tentative="1">
      <w:start w:val="1"/>
      <w:numFmt w:val="bullet"/>
      <w:lvlText w:val=""/>
      <w:lvlJc w:val="left"/>
      <w:pPr>
        <w:ind w:left="8473" w:hanging="360"/>
      </w:pPr>
      <w:rPr>
        <w:rFonts w:ascii="Symbol" w:hAnsi="Symbol" w:hint="default"/>
      </w:rPr>
    </w:lvl>
    <w:lvl w:ilvl="4" w:tplc="04090003" w:tentative="1">
      <w:start w:val="1"/>
      <w:numFmt w:val="bullet"/>
      <w:lvlText w:val="o"/>
      <w:lvlJc w:val="left"/>
      <w:pPr>
        <w:ind w:left="9193" w:hanging="360"/>
      </w:pPr>
      <w:rPr>
        <w:rFonts w:ascii="Courier New" w:hAnsi="Courier New" w:cs="Courier New" w:hint="default"/>
      </w:rPr>
    </w:lvl>
    <w:lvl w:ilvl="5" w:tplc="04090005" w:tentative="1">
      <w:start w:val="1"/>
      <w:numFmt w:val="bullet"/>
      <w:lvlText w:val=""/>
      <w:lvlJc w:val="left"/>
      <w:pPr>
        <w:ind w:left="9913" w:hanging="360"/>
      </w:pPr>
      <w:rPr>
        <w:rFonts w:ascii="Wingdings" w:hAnsi="Wingdings" w:hint="default"/>
      </w:rPr>
    </w:lvl>
    <w:lvl w:ilvl="6" w:tplc="04090001" w:tentative="1">
      <w:start w:val="1"/>
      <w:numFmt w:val="bullet"/>
      <w:lvlText w:val=""/>
      <w:lvlJc w:val="left"/>
      <w:pPr>
        <w:ind w:left="10633" w:hanging="360"/>
      </w:pPr>
      <w:rPr>
        <w:rFonts w:ascii="Symbol" w:hAnsi="Symbol" w:hint="default"/>
      </w:rPr>
    </w:lvl>
    <w:lvl w:ilvl="7" w:tplc="04090003" w:tentative="1">
      <w:start w:val="1"/>
      <w:numFmt w:val="bullet"/>
      <w:lvlText w:val="o"/>
      <w:lvlJc w:val="left"/>
      <w:pPr>
        <w:ind w:left="11353" w:hanging="360"/>
      </w:pPr>
      <w:rPr>
        <w:rFonts w:ascii="Courier New" w:hAnsi="Courier New" w:cs="Courier New" w:hint="default"/>
      </w:rPr>
    </w:lvl>
    <w:lvl w:ilvl="8" w:tplc="04090005" w:tentative="1">
      <w:start w:val="1"/>
      <w:numFmt w:val="bullet"/>
      <w:lvlText w:val=""/>
      <w:lvlJc w:val="left"/>
      <w:pPr>
        <w:ind w:left="12073" w:hanging="360"/>
      </w:pPr>
      <w:rPr>
        <w:rFonts w:ascii="Wingdings" w:hAnsi="Wingdings" w:hint="default"/>
      </w:rPr>
    </w:lvl>
  </w:abstractNum>
  <w:abstractNum w:abstractNumId="10" w15:restartNumberingAfterBreak="0">
    <w:nsid w:val="39C73E60"/>
    <w:multiLevelType w:val="hybridMultilevel"/>
    <w:tmpl w:val="3670B586"/>
    <w:lvl w:ilvl="0" w:tplc="0CA42C3C">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263EE"/>
    <w:multiLevelType w:val="hybridMultilevel"/>
    <w:tmpl w:val="D8DE5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B51ED0"/>
    <w:multiLevelType w:val="hybridMultilevel"/>
    <w:tmpl w:val="7A64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FB60FF"/>
    <w:multiLevelType w:val="hybridMultilevel"/>
    <w:tmpl w:val="CB4C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CF16B1"/>
    <w:multiLevelType w:val="hybridMultilevel"/>
    <w:tmpl w:val="652CA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393969"/>
    <w:multiLevelType w:val="hybridMultilevel"/>
    <w:tmpl w:val="874CD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A02F35"/>
    <w:multiLevelType w:val="multilevel"/>
    <w:tmpl w:val="858C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A5083C"/>
    <w:multiLevelType w:val="hybridMultilevel"/>
    <w:tmpl w:val="4A74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A23620"/>
    <w:multiLevelType w:val="multilevel"/>
    <w:tmpl w:val="4062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1955656">
    <w:abstractNumId w:val="10"/>
  </w:num>
  <w:num w:numId="2" w16cid:durableId="261031221">
    <w:abstractNumId w:val="11"/>
  </w:num>
  <w:num w:numId="3" w16cid:durableId="1764183617">
    <w:abstractNumId w:val="9"/>
  </w:num>
  <w:num w:numId="4" w16cid:durableId="1659990518">
    <w:abstractNumId w:val="2"/>
  </w:num>
  <w:num w:numId="5" w16cid:durableId="2028211618">
    <w:abstractNumId w:val="16"/>
  </w:num>
  <w:num w:numId="6" w16cid:durableId="151483276">
    <w:abstractNumId w:val="3"/>
  </w:num>
  <w:num w:numId="7" w16cid:durableId="753283868">
    <w:abstractNumId w:val="1"/>
  </w:num>
  <w:num w:numId="8" w16cid:durableId="251397390">
    <w:abstractNumId w:val="5"/>
  </w:num>
  <w:num w:numId="9" w16cid:durableId="1853492968">
    <w:abstractNumId w:val="17"/>
  </w:num>
  <w:num w:numId="10" w16cid:durableId="1225213498">
    <w:abstractNumId w:val="4"/>
  </w:num>
  <w:num w:numId="11" w16cid:durableId="1385449035">
    <w:abstractNumId w:val="8"/>
  </w:num>
  <w:num w:numId="12" w16cid:durableId="263001194">
    <w:abstractNumId w:val="0"/>
  </w:num>
  <w:num w:numId="13" w16cid:durableId="1118916632">
    <w:abstractNumId w:val="14"/>
  </w:num>
  <w:num w:numId="14" w16cid:durableId="1082751773">
    <w:abstractNumId w:val="15"/>
  </w:num>
  <w:num w:numId="15" w16cid:durableId="1344631450">
    <w:abstractNumId w:val="13"/>
  </w:num>
  <w:num w:numId="16" w16cid:durableId="1916166362">
    <w:abstractNumId w:val="12"/>
  </w:num>
  <w:num w:numId="17" w16cid:durableId="2098091027">
    <w:abstractNumId w:val="18"/>
  </w:num>
  <w:num w:numId="18" w16cid:durableId="1497988312">
    <w:abstractNumId w:val="7"/>
  </w:num>
  <w:num w:numId="19" w16cid:durableId="708381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2C"/>
    <w:rsid w:val="0003458F"/>
    <w:rsid w:val="00042B61"/>
    <w:rsid w:val="00076C80"/>
    <w:rsid w:val="000E06D3"/>
    <w:rsid w:val="000F3695"/>
    <w:rsid w:val="001E7937"/>
    <w:rsid w:val="001F01A8"/>
    <w:rsid w:val="001F13CE"/>
    <w:rsid w:val="002535EA"/>
    <w:rsid w:val="002557D0"/>
    <w:rsid w:val="00260BF4"/>
    <w:rsid w:val="003E35A8"/>
    <w:rsid w:val="003F3D7C"/>
    <w:rsid w:val="004131B2"/>
    <w:rsid w:val="0042620B"/>
    <w:rsid w:val="004B644E"/>
    <w:rsid w:val="004F4B88"/>
    <w:rsid w:val="005F058A"/>
    <w:rsid w:val="005F5BEE"/>
    <w:rsid w:val="00605EBE"/>
    <w:rsid w:val="00613649"/>
    <w:rsid w:val="00613EE0"/>
    <w:rsid w:val="00627A0D"/>
    <w:rsid w:val="00692A1D"/>
    <w:rsid w:val="006B0957"/>
    <w:rsid w:val="0071344E"/>
    <w:rsid w:val="007766DF"/>
    <w:rsid w:val="008657BC"/>
    <w:rsid w:val="00874376"/>
    <w:rsid w:val="008C52F0"/>
    <w:rsid w:val="0090147A"/>
    <w:rsid w:val="00930701"/>
    <w:rsid w:val="009552B6"/>
    <w:rsid w:val="009C63ED"/>
    <w:rsid w:val="00A3215F"/>
    <w:rsid w:val="00A95FEB"/>
    <w:rsid w:val="00B06840"/>
    <w:rsid w:val="00B1175A"/>
    <w:rsid w:val="00B9088B"/>
    <w:rsid w:val="00BC7FDA"/>
    <w:rsid w:val="00BD6EA8"/>
    <w:rsid w:val="00C14DDC"/>
    <w:rsid w:val="00C57C25"/>
    <w:rsid w:val="00CD4F80"/>
    <w:rsid w:val="00D72F6E"/>
    <w:rsid w:val="00D75295"/>
    <w:rsid w:val="00DC4A8D"/>
    <w:rsid w:val="00E02A63"/>
    <w:rsid w:val="00E97D2C"/>
    <w:rsid w:val="00F076F2"/>
    <w:rsid w:val="00FE3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2B129"/>
  <w15:chartTrackingRefBased/>
  <w15:docId w15:val="{9E9B5186-5DC6-4ABD-97E1-5BF891CA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D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D2C"/>
    <w:pPr>
      <w:spacing w:before="100" w:beforeAutospacing="1" w:after="119"/>
    </w:pPr>
    <w:rPr>
      <w:lang w:val="en-GB" w:eastAsia="en-GB"/>
    </w:rPr>
  </w:style>
  <w:style w:type="paragraph" w:styleId="ListParagraph">
    <w:name w:val="List Paragraph"/>
    <w:basedOn w:val="Normal"/>
    <w:uiPriority w:val="34"/>
    <w:qFormat/>
    <w:rsid w:val="00930701"/>
    <w:pPr>
      <w:ind w:left="720"/>
      <w:contextualSpacing/>
    </w:pPr>
  </w:style>
  <w:style w:type="paragraph" w:styleId="BodyText">
    <w:name w:val="Body Text"/>
    <w:basedOn w:val="Normal"/>
    <w:link w:val="BodyTextChar"/>
    <w:uiPriority w:val="1"/>
    <w:qFormat/>
    <w:rsid w:val="0090147A"/>
    <w:pPr>
      <w:widowControl w:val="0"/>
      <w:autoSpaceDE w:val="0"/>
      <w:autoSpaceDN w:val="0"/>
    </w:pPr>
    <w:rPr>
      <w:rFonts w:ascii="Tahoma" w:eastAsia="Tahoma" w:hAnsi="Tahoma" w:cs="Tahoma"/>
      <w:sz w:val="20"/>
      <w:szCs w:val="20"/>
      <w:lang w:bidi="en-US"/>
    </w:rPr>
  </w:style>
  <w:style w:type="character" w:customStyle="1" w:styleId="BodyTextChar">
    <w:name w:val="Body Text Char"/>
    <w:basedOn w:val="DefaultParagraphFont"/>
    <w:link w:val="BodyText"/>
    <w:uiPriority w:val="1"/>
    <w:rsid w:val="0090147A"/>
    <w:rPr>
      <w:rFonts w:ascii="Tahoma" w:eastAsia="Tahoma" w:hAnsi="Tahoma" w:cs="Tahoma"/>
      <w:sz w:val="20"/>
      <w:szCs w:val="20"/>
      <w:lang w:val="en-US" w:bidi="en-US"/>
    </w:rPr>
  </w:style>
  <w:style w:type="paragraph" w:styleId="ListBullet">
    <w:name w:val="List Bullet"/>
    <w:basedOn w:val="Normal"/>
    <w:rsid w:val="00F076F2"/>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88530">
      <w:bodyDiv w:val="1"/>
      <w:marLeft w:val="0"/>
      <w:marRight w:val="0"/>
      <w:marTop w:val="0"/>
      <w:marBottom w:val="0"/>
      <w:divBdr>
        <w:top w:val="none" w:sz="0" w:space="0" w:color="auto"/>
        <w:left w:val="none" w:sz="0" w:space="0" w:color="auto"/>
        <w:bottom w:val="none" w:sz="0" w:space="0" w:color="auto"/>
        <w:right w:val="none" w:sz="0" w:space="0" w:color="auto"/>
      </w:divBdr>
    </w:div>
    <w:div w:id="260995351">
      <w:bodyDiv w:val="1"/>
      <w:marLeft w:val="0"/>
      <w:marRight w:val="0"/>
      <w:marTop w:val="0"/>
      <w:marBottom w:val="0"/>
      <w:divBdr>
        <w:top w:val="none" w:sz="0" w:space="0" w:color="auto"/>
        <w:left w:val="none" w:sz="0" w:space="0" w:color="auto"/>
        <w:bottom w:val="none" w:sz="0" w:space="0" w:color="auto"/>
        <w:right w:val="none" w:sz="0" w:space="0" w:color="auto"/>
      </w:divBdr>
    </w:div>
    <w:div w:id="446891826">
      <w:bodyDiv w:val="1"/>
      <w:marLeft w:val="0"/>
      <w:marRight w:val="0"/>
      <w:marTop w:val="0"/>
      <w:marBottom w:val="0"/>
      <w:divBdr>
        <w:top w:val="none" w:sz="0" w:space="0" w:color="auto"/>
        <w:left w:val="none" w:sz="0" w:space="0" w:color="auto"/>
        <w:bottom w:val="none" w:sz="0" w:space="0" w:color="auto"/>
        <w:right w:val="none" w:sz="0" w:space="0" w:color="auto"/>
      </w:divBdr>
    </w:div>
    <w:div w:id="808473077">
      <w:bodyDiv w:val="1"/>
      <w:marLeft w:val="0"/>
      <w:marRight w:val="0"/>
      <w:marTop w:val="0"/>
      <w:marBottom w:val="0"/>
      <w:divBdr>
        <w:top w:val="none" w:sz="0" w:space="0" w:color="auto"/>
        <w:left w:val="none" w:sz="0" w:space="0" w:color="auto"/>
        <w:bottom w:val="none" w:sz="0" w:space="0" w:color="auto"/>
        <w:right w:val="none" w:sz="0" w:space="0" w:color="auto"/>
      </w:divBdr>
    </w:div>
    <w:div w:id="809711095">
      <w:bodyDiv w:val="1"/>
      <w:marLeft w:val="0"/>
      <w:marRight w:val="0"/>
      <w:marTop w:val="0"/>
      <w:marBottom w:val="0"/>
      <w:divBdr>
        <w:top w:val="none" w:sz="0" w:space="0" w:color="auto"/>
        <w:left w:val="none" w:sz="0" w:space="0" w:color="auto"/>
        <w:bottom w:val="none" w:sz="0" w:space="0" w:color="auto"/>
        <w:right w:val="none" w:sz="0" w:space="0" w:color="auto"/>
      </w:divBdr>
    </w:div>
    <w:div w:id="1769235180">
      <w:bodyDiv w:val="1"/>
      <w:marLeft w:val="0"/>
      <w:marRight w:val="0"/>
      <w:marTop w:val="0"/>
      <w:marBottom w:val="0"/>
      <w:divBdr>
        <w:top w:val="none" w:sz="0" w:space="0" w:color="auto"/>
        <w:left w:val="none" w:sz="0" w:space="0" w:color="auto"/>
        <w:bottom w:val="none" w:sz="0" w:space="0" w:color="auto"/>
        <w:right w:val="none" w:sz="0" w:space="0" w:color="auto"/>
      </w:divBdr>
      <w:divsChild>
        <w:div w:id="1232499187">
          <w:marLeft w:val="0"/>
          <w:marRight w:val="0"/>
          <w:marTop w:val="0"/>
          <w:marBottom w:val="0"/>
          <w:divBdr>
            <w:top w:val="none" w:sz="0" w:space="0" w:color="auto"/>
            <w:left w:val="none" w:sz="0" w:space="0" w:color="auto"/>
            <w:bottom w:val="none" w:sz="0" w:space="0" w:color="auto"/>
            <w:right w:val="none" w:sz="0" w:space="0" w:color="auto"/>
          </w:divBdr>
          <w:divsChild>
            <w:div w:id="105881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335</Words>
  <Characters>1913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Hillifer</dc:creator>
  <cp:keywords/>
  <dc:description/>
  <cp:lastModifiedBy>Tracy Hillifer</cp:lastModifiedBy>
  <cp:revision>2</cp:revision>
  <dcterms:created xsi:type="dcterms:W3CDTF">2025-11-20T08:31:00Z</dcterms:created>
  <dcterms:modified xsi:type="dcterms:W3CDTF">2025-11-20T08:31:00Z</dcterms:modified>
</cp:coreProperties>
</file>